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2CF974C2" w14:textId="77777777" w:rsidR="003E1F66" w:rsidRDefault="001F77D5">
              <w:pPr>
                <w:pStyle w:val="Publishwithline"/>
              </w:pPr>
              <w:r>
                <w:t>Man Must Become Hungry for Truth</w:t>
              </w:r>
            </w:p>
          </w:sdtContent>
        </w:sdt>
        <w:p w14:paraId="79010EAA" w14:textId="77777777" w:rsidR="003E1F66" w:rsidRDefault="003E1F66">
          <w:pPr>
            <w:pStyle w:val="underline"/>
          </w:pPr>
        </w:p>
        <w:p w14:paraId="389C87F2" w14:textId="77777777" w:rsidR="003E1F66" w:rsidRDefault="00D55083">
          <w:pPr>
            <w:pStyle w:val="PadderBetweenControlandBody"/>
          </w:pPr>
        </w:p>
      </w:sdtContent>
    </w:sdt>
    <w:p w14:paraId="68180FE0" w14:textId="77777777" w:rsidR="001F77D5" w:rsidRDefault="001F77D5" w:rsidP="001F77D5">
      <w:r>
        <w:t xml:space="preserve"> </w:t>
      </w:r>
    </w:p>
    <w:p w14:paraId="7E25F0B8" w14:textId="77777777" w:rsidR="001F77D5" w:rsidRPr="001F77D5" w:rsidRDefault="001F77D5" w:rsidP="001F77D5">
      <w:pPr>
        <w:rPr>
          <w:rFonts w:ascii="Courier New" w:hAnsi="Courier New" w:cs="Courier New"/>
          <w:sz w:val="28"/>
          <w:szCs w:val="28"/>
        </w:rPr>
      </w:pPr>
      <w:bookmarkStart w:id="0" w:name="_GoBack"/>
      <w:r>
        <w:t xml:space="preserve"> </w:t>
      </w:r>
      <w:r w:rsidRPr="001F77D5">
        <w:rPr>
          <w:rFonts w:ascii="Courier New" w:hAnsi="Courier New" w:cs="Courier New"/>
          <w:sz w:val="28"/>
          <w:szCs w:val="28"/>
        </w:rPr>
        <w:t>MAN MUST BECOME HUNGRY FOR TRUTH!</w:t>
      </w:r>
    </w:p>
    <w:p w14:paraId="1090B5B6" w14:textId="77777777" w:rsidR="001F77D5" w:rsidRPr="001F77D5" w:rsidRDefault="001F77D5" w:rsidP="001F77D5">
      <w:pPr>
        <w:rPr>
          <w:rFonts w:ascii="Courier New" w:hAnsi="Courier New" w:cs="Courier New"/>
          <w:sz w:val="28"/>
          <w:szCs w:val="28"/>
        </w:rPr>
      </w:pPr>
    </w:p>
    <w:p w14:paraId="1A97CC21" w14:textId="77777777" w:rsidR="001F77D5" w:rsidRPr="001F77D5" w:rsidRDefault="001F77D5" w:rsidP="001F77D5">
      <w:pPr>
        <w:rPr>
          <w:rFonts w:ascii="Courier New" w:hAnsi="Courier New" w:cs="Courier New"/>
          <w:sz w:val="28"/>
          <w:szCs w:val="28"/>
        </w:rPr>
      </w:pPr>
      <w:r>
        <w:rPr>
          <w:rFonts w:ascii="Courier New" w:hAnsi="Courier New" w:cs="Courier New"/>
          <w:sz w:val="28"/>
          <w:szCs w:val="28"/>
        </w:rPr>
        <w:t xml:space="preserve">     </w:t>
      </w:r>
      <w:r w:rsidRPr="001F77D5">
        <w:rPr>
          <w:rFonts w:ascii="Courier New" w:hAnsi="Courier New" w:cs="Courier New"/>
          <w:sz w:val="28"/>
          <w:szCs w:val="28"/>
        </w:rPr>
        <w:t>If a man is not hungry for truth, not dissatisfied with himself, not ready to ask for help, and the eyes of his mind not open to receive light for his soul, that man is not ripe for the harvest of salvation; he must be allowed more time for the trials and difficulties of life to prepare him for the reception of wisdom and higher learning. Or, if God-knowing believers could have him live with them, they might by their lives show him the Father in heaven, and thus would he become so attracted by their lives as children of God that he would be constrained to inquire about our Father.</w:t>
      </w:r>
    </w:p>
    <w:p w14:paraId="4C7ECCA1" w14:textId="77777777" w:rsidR="003E1F66" w:rsidRPr="001F77D5" w:rsidRDefault="001F77D5" w:rsidP="001F77D5">
      <w:pPr>
        <w:rPr>
          <w:rFonts w:ascii="Courier New" w:hAnsi="Courier New" w:cs="Courier New"/>
          <w:sz w:val="28"/>
          <w:szCs w:val="28"/>
        </w:rPr>
      </w:pPr>
      <w:r>
        <w:rPr>
          <w:rFonts w:ascii="Courier New" w:hAnsi="Courier New" w:cs="Courier New"/>
          <w:sz w:val="28"/>
          <w:szCs w:val="28"/>
        </w:rPr>
        <w:t xml:space="preserve">     </w:t>
      </w:r>
      <w:r w:rsidRPr="001F77D5">
        <w:rPr>
          <w:rFonts w:ascii="Courier New" w:hAnsi="Courier New" w:cs="Courier New"/>
          <w:sz w:val="28"/>
          <w:szCs w:val="28"/>
        </w:rPr>
        <w:t xml:space="preserve">You cannot reveal God to those who do not seek for Him; you cannot lead unwilling souls into the joys of salvation. Man must become hungry for truth </w:t>
      </w:r>
      <w:proofErr w:type="gramStart"/>
      <w:r w:rsidRPr="001F77D5">
        <w:rPr>
          <w:rFonts w:ascii="Courier New" w:hAnsi="Courier New" w:cs="Courier New"/>
          <w:sz w:val="28"/>
          <w:szCs w:val="28"/>
        </w:rPr>
        <w:t>as a result of</w:t>
      </w:r>
      <w:proofErr w:type="gramEnd"/>
      <w:r w:rsidRPr="001F77D5">
        <w:rPr>
          <w:rFonts w:ascii="Courier New" w:hAnsi="Courier New" w:cs="Courier New"/>
          <w:sz w:val="28"/>
          <w:szCs w:val="28"/>
        </w:rPr>
        <w:t xml:space="preserve"> the experiences of living, or he must desire to know God as the result of contact with the lives of those who are acquainted with the divine Father before another human being can act as the means of leading such a fellow mortal to the Father in heaven. If we know God, our real business on earth is so to live as to permit the Father to reveal Himself in our lives, and thus will all God-seeking persons see the Father and ask for our help in finding out more about God who in this manner finds expression in our lives."</w:t>
      </w:r>
      <w:bookmarkEnd w:id="0"/>
    </w:p>
    <w:sectPr w:rsidR="003E1F66" w:rsidRPr="001F77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AFF" w:usb1="4000205B" w:usb2="00000001"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1F77D5"/>
    <w:rsid w:val="001F77D5"/>
    <w:rsid w:val="003E1F66"/>
    <w:rsid w:val="00585430"/>
    <w:rsid w:val="00B62073"/>
    <w:rsid w:val="00D5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777C"/>
  <w15:docId w15:val="{8CE3D96E-0452-42D1-B153-606458F4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iyah\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CBD6D699-19C6-44C3-B6E3-18145558CBF9}"/>
      </w:docPartPr>
      <w:docPartBody>
        <w:p w:rsidR="006A51D2" w:rsidRDefault="00D72A38">
          <w:r w:rsidRPr="00180592">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AFF" w:usb1="4000205B" w:usb2="00000001"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D5"/>
    <w:rsid w:val="006A51D2"/>
    <w:rsid w:val="00CE53D5"/>
    <w:rsid w:val="00D7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Man Must Become Hungry for Truth</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post.dotx</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Mayberry</dc:creator>
  <cp:keywords/>
  <dc:description/>
  <cp:lastModifiedBy>Douglas Mayberry</cp:lastModifiedBy>
  <cp:revision>3</cp:revision>
  <dcterms:created xsi:type="dcterms:W3CDTF">2017-12-06T04:54:00Z</dcterms:created>
  <dcterms:modified xsi:type="dcterms:W3CDTF">2018-01-08T18:22:00Z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